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327" w:rsidRPr="00D04420" w:rsidRDefault="00740327" w:rsidP="00D04420">
      <w:pPr>
        <w:contextualSpacing/>
        <w:rPr>
          <w:rFonts w:ascii="Eras Medium ITC" w:hAnsi="Eras Medium ITC"/>
          <w:b/>
          <w:sz w:val="24"/>
          <w:szCs w:val="24"/>
        </w:rPr>
      </w:pPr>
      <w:bookmarkStart w:id="0" w:name="_GoBack"/>
      <w:bookmarkEnd w:id="0"/>
      <w:r w:rsidRPr="00D04420">
        <w:rPr>
          <w:rFonts w:ascii="Eras Medium ITC" w:hAnsi="Eras Medium ITC"/>
          <w:b/>
          <w:sz w:val="24"/>
          <w:szCs w:val="24"/>
        </w:rPr>
        <w:t>Book Talk Presentation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5453"/>
        <w:gridCol w:w="4590"/>
        <w:gridCol w:w="2520"/>
      </w:tblGrid>
      <w:tr w:rsidR="00740327" w:rsidRPr="00957AC3" w:rsidTr="00F27254">
        <w:tc>
          <w:tcPr>
            <w:tcW w:w="1472" w:type="dxa"/>
            <w:shd w:val="clear" w:color="auto" w:fill="D9D9D9" w:themeFill="background1" w:themeFillShade="D9"/>
          </w:tcPr>
          <w:p w:rsidR="00740327" w:rsidRPr="00D04420" w:rsidRDefault="00740327">
            <w:pPr>
              <w:contextualSpacing/>
              <w:rPr>
                <w:rFonts w:ascii="Eras Medium ITC" w:hAnsi="Eras Medium ITC"/>
                <w:sz w:val="16"/>
                <w:szCs w:val="16"/>
              </w:rPr>
            </w:pPr>
            <w:r w:rsidRPr="00D04420">
              <w:rPr>
                <w:rFonts w:ascii="Eras Medium ITC" w:hAnsi="Eras Medium ITC"/>
                <w:sz w:val="16"/>
                <w:szCs w:val="16"/>
              </w:rPr>
              <w:t>Components</w:t>
            </w:r>
          </w:p>
        </w:tc>
        <w:tc>
          <w:tcPr>
            <w:tcW w:w="5453" w:type="dxa"/>
            <w:shd w:val="clear" w:color="auto" w:fill="D9D9D9" w:themeFill="background1" w:themeFillShade="D9"/>
          </w:tcPr>
          <w:p w:rsidR="00740327" w:rsidRPr="00D04420" w:rsidRDefault="00740327" w:rsidP="00D04420">
            <w:pPr>
              <w:contextualSpacing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A - Advanced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740327" w:rsidRPr="00D04420" w:rsidRDefault="00740327" w:rsidP="00D04420">
            <w:pPr>
              <w:contextualSpacing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B – Meets Standard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40327" w:rsidRPr="00D04420" w:rsidRDefault="00740327" w:rsidP="00D04420">
            <w:pPr>
              <w:contextualSpacing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 - Approaching</w:t>
            </w:r>
          </w:p>
        </w:tc>
      </w:tr>
      <w:tr w:rsidR="00740327" w:rsidRPr="00D04420" w:rsidTr="00F27254">
        <w:tc>
          <w:tcPr>
            <w:tcW w:w="1472" w:type="dxa"/>
          </w:tcPr>
          <w:p w:rsidR="00740327" w:rsidRPr="00D04420" w:rsidRDefault="00740327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Introduction</w:t>
            </w:r>
          </w:p>
        </w:tc>
        <w:tc>
          <w:tcPr>
            <w:tcW w:w="5453" w:type="dxa"/>
          </w:tcPr>
          <w:p w:rsidR="00740327" w:rsidRPr="00D04420" w:rsidRDefault="00D04420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Grabs audience attention with a hook</w:t>
            </w:r>
          </w:p>
          <w:p w:rsidR="00740327" w:rsidRPr="00D04420" w:rsidRDefault="00740327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States book title and author’s name with book in hand</w:t>
            </w:r>
          </w:p>
          <w:p w:rsidR="00740327" w:rsidRPr="00D04420" w:rsidRDefault="00740327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background information: part of series, genre, other books by author</w:t>
            </w:r>
          </w:p>
        </w:tc>
        <w:tc>
          <w:tcPr>
            <w:tcW w:w="4590" w:type="dxa"/>
          </w:tcPr>
          <w:p w:rsidR="00740327" w:rsidRPr="00D04420" w:rsidRDefault="00740327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Begins with book title and author’s name and book in hand</w:t>
            </w:r>
          </w:p>
          <w:p w:rsidR="00740327" w:rsidRPr="00D04420" w:rsidRDefault="00740327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some background information: part of series, genre</w:t>
            </w:r>
          </w:p>
        </w:tc>
        <w:tc>
          <w:tcPr>
            <w:tcW w:w="2520" w:type="dxa"/>
          </w:tcPr>
          <w:p w:rsidR="00740327" w:rsidRPr="00D04420" w:rsidRDefault="00740327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Begins with “My book talk is about . . . “</w:t>
            </w:r>
          </w:p>
          <w:p w:rsidR="00740327" w:rsidRPr="00D04420" w:rsidRDefault="00740327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No book</w:t>
            </w:r>
          </w:p>
          <w:p w:rsidR="00740327" w:rsidRPr="00D04420" w:rsidRDefault="00957AC3" w:rsidP="00740327">
            <w:pPr>
              <w:pStyle w:val="ListParagraph"/>
              <w:numPr>
                <w:ilvl w:val="0"/>
                <w:numId w:val="1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Missing key information</w:t>
            </w:r>
          </w:p>
        </w:tc>
      </w:tr>
      <w:tr w:rsidR="00740327" w:rsidRPr="00D04420" w:rsidTr="00F27254">
        <w:tc>
          <w:tcPr>
            <w:tcW w:w="1472" w:type="dxa"/>
          </w:tcPr>
          <w:p w:rsidR="00740327" w:rsidRPr="00D04420" w:rsidRDefault="00740327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Summary</w:t>
            </w:r>
          </w:p>
        </w:tc>
        <w:tc>
          <w:tcPr>
            <w:tcW w:w="5453" w:type="dxa"/>
          </w:tcPr>
          <w:p w:rsidR="00740327" w:rsidRPr="00D04420" w:rsidRDefault="00D04420" w:rsidP="00957AC3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Selects</w:t>
            </w:r>
            <w:r w:rsidR="00957AC3" w:rsidRPr="00D04420">
              <w:rPr>
                <w:rFonts w:ascii="Eras Medium ITC" w:hAnsi="Eras Medium ITC"/>
                <w:sz w:val="20"/>
                <w:szCs w:val="20"/>
              </w:rPr>
              <w:t xml:space="preserve"> key literary elements (characters, setting, conflict) </w:t>
            </w:r>
            <w:r w:rsidRPr="00D04420">
              <w:rPr>
                <w:rFonts w:ascii="Eras Medium ITC" w:hAnsi="Eras Medium ITC"/>
                <w:sz w:val="20"/>
                <w:szCs w:val="20"/>
              </w:rPr>
              <w:t xml:space="preserve">to summarize, </w:t>
            </w:r>
            <w:r w:rsidR="00957AC3" w:rsidRPr="00D04420">
              <w:rPr>
                <w:rFonts w:ascii="Eras Medium ITC" w:hAnsi="Eras Medium ITC"/>
                <w:sz w:val="20"/>
                <w:szCs w:val="20"/>
              </w:rPr>
              <w:t>but does not spoil the resolution</w:t>
            </w:r>
          </w:p>
          <w:p w:rsidR="00957AC3" w:rsidRPr="00D04420" w:rsidRDefault="00957AC3" w:rsidP="00957AC3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Provides a perfectly enticing overview</w:t>
            </w:r>
          </w:p>
        </w:tc>
        <w:tc>
          <w:tcPr>
            <w:tcW w:w="4590" w:type="dxa"/>
          </w:tcPr>
          <w:p w:rsidR="00740327" w:rsidRPr="00D04420" w:rsidRDefault="00957AC3" w:rsidP="00957AC3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key literary elements</w:t>
            </w:r>
          </w:p>
          <w:p w:rsidR="00957AC3" w:rsidRPr="00D04420" w:rsidRDefault="00957AC3" w:rsidP="00957AC3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Does not spoil the resolution</w:t>
            </w:r>
          </w:p>
          <w:p w:rsidR="00957AC3" w:rsidRPr="00D04420" w:rsidRDefault="00957AC3" w:rsidP="00957AC3">
            <w:pPr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2520" w:type="dxa"/>
          </w:tcPr>
          <w:p w:rsidR="00740327" w:rsidRPr="00D04420" w:rsidRDefault="00957AC3" w:rsidP="00957AC3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Gives too much or not enough information</w:t>
            </w:r>
          </w:p>
          <w:p w:rsidR="00957AC3" w:rsidRPr="00D04420" w:rsidRDefault="00957AC3" w:rsidP="00957AC3">
            <w:pPr>
              <w:pStyle w:val="ListParagraph"/>
              <w:numPr>
                <w:ilvl w:val="0"/>
                <w:numId w:val="2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Ouch! Was that the resolution?</w:t>
            </w:r>
          </w:p>
        </w:tc>
      </w:tr>
      <w:tr w:rsidR="00740327" w:rsidRPr="00D04420" w:rsidTr="00F27254">
        <w:tc>
          <w:tcPr>
            <w:tcW w:w="1472" w:type="dxa"/>
          </w:tcPr>
          <w:p w:rsidR="00740327" w:rsidRPr="00D04420" w:rsidRDefault="00957AC3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Theme / Purpose</w:t>
            </w:r>
          </w:p>
        </w:tc>
        <w:tc>
          <w:tcPr>
            <w:tcW w:w="5453" w:type="dxa"/>
          </w:tcPr>
          <w:p w:rsidR="00740327" w:rsidRPr="00D04420" w:rsidRDefault="00957AC3" w:rsidP="00957AC3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Ties a universal theme to summary and lesson(s) learned by main character</w:t>
            </w:r>
          </w:p>
          <w:p w:rsidR="00957AC3" w:rsidRPr="00D04420" w:rsidRDefault="008622FD" w:rsidP="00957AC3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Explores a purpose of the story and how that was determined (research or personal knowledge)</w:t>
            </w:r>
          </w:p>
          <w:p w:rsidR="008622FD" w:rsidRPr="00D04420" w:rsidRDefault="008622FD" w:rsidP="00957AC3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Connects theme and purpose</w:t>
            </w:r>
          </w:p>
          <w:p w:rsidR="00DB05AA" w:rsidRPr="00D04420" w:rsidRDefault="00DB05AA" w:rsidP="00DB05AA">
            <w:pPr>
              <w:pStyle w:val="ListParagraph"/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590" w:type="dxa"/>
          </w:tcPr>
          <w:p w:rsidR="00740327" w:rsidRPr="00D04420" w:rsidRDefault="008622FD" w:rsidP="008622FD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Explains a universal theme of the story</w:t>
            </w:r>
          </w:p>
          <w:p w:rsidR="008622FD" w:rsidRPr="00D04420" w:rsidRDefault="008622FD" w:rsidP="00D04420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Suggests a purpose of the story and relates to theme</w:t>
            </w:r>
          </w:p>
        </w:tc>
        <w:tc>
          <w:tcPr>
            <w:tcW w:w="2520" w:type="dxa"/>
          </w:tcPr>
          <w:p w:rsidR="00740327" w:rsidRPr="00D04420" w:rsidRDefault="008622FD" w:rsidP="008622FD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Explains a moral rather than theme</w:t>
            </w:r>
          </w:p>
          <w:p w:rsidR="008622FD" w:rsidRPr="00D04420" w:rsidRDefault="008622FD" w:rsidP="008622FD">
            <w:pPr>
              <w:pStyle w:val="ListParagraph"/>
              <w:numPr>
                <w:ilvl w:val="0"/>
                <w:numId w:val="3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Uncertain about purpose</w:t>
            </w:r>
          </w:p>
        </w:tc>
      </w:tr>
      <w:tr w:rsidR="0053653D" w:rsidRPr="00D04420" w:rsidTr="00F27254">
        <w:tc>
          <w:tcPr>
            <w:tcW w:w="1472" w:type="dxa"/>
          </w:tcPr>
          <w:p w:rsidR="0053653D" w:rsidRPr="00D04420" w:rsidRDefault="0053653D" w:rsidP="0053653D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Connection</w:t>
            </w:r>
          </w:p>
        </w:tc>
        <w:tc>
          <w:tcPr>
            <w:tcW w:w="5453" w:type="dxa"/>
          </w:tcPr>
          <w:p w:rsidR="0053653D" w:rsidRPr="00D04420" w:rsidRDefault="0053653D" w:rsidP="0053653D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Compelling and thoughtful connection to novel</w:t>
            </w:r>
          </w:p>
          <w:p w:rsidR="0053653D" w:rsidRPr="00D04420" w:rsidRDefault="0053653D" w:rsidP="0053653D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Presenter clearly has strong opinions and a complete understanding of the novel</w:t>
            </w:r>
          </w:p>
          <w:p w:rsidR="00DB05AA" w:rsidRPr="00D04420" w:rsidRDefault="00DB05AA" w:rsidP="00DB05AA">
            <w:pPr>
              <w:pStyle w:val="ListParagraph"/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590" w:type="dxa"/>
          </w:tcPr>
          <w:p w:rsidR="0053653D" w:rsidRPr="00D04420" w:rsidRDefault="0053653D" w:rsidP="0053653D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Clearly explains a connection (text to text, text to self, text to world)</w:t>
            </w:r>
          </w:p>
        </w:tc>
        <w:tc>
          <w:tcPr>
            <w:tcW w:w="2520" w:type="dxa"/>
          </w:tcPr>
          <w:p w:rsidR="0053653D" w:rsidRPr="00D04420" w:rsidRDefault="0053653D" w:rsidP="0053653D">
            <w:pPr>
              <w:pStyle w:val="ListParagraph"/>
              <w:numPr>
                <w:ilvl w:val="0"/>
                <w:numId w:val="5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Somewhat connects to the novel</w:t>
            </w:r>
          </w:p>
        </w:tc>
      </w:tr>
      <w:tr w:rsidR="00740327" w:rsidRPr="00D04420" w:rsidTr="00F27254">
        <w:tc>
          <w:tcPr>
            <w:tcW w:w="1472" w:type="dxa"/>
          </w:tcPr>
          <w:p w:rsidR="00740327" w:rsidRPr="00D04420" w:rsidRDefault="00EF2D09" w:rsidP="0053653D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 xml:space="preserve">Quote </w:t>
            </w:r>
          </w:p>
        </w:tc>
        <w:tc>
          <w:tcPr>
            <w:tcW w:w="5453" w:type="dxa"/>
          </w:tcPr>
          <w:p w:rsidR="00740327" w:rsidRPr="00D04420" w:rsidRDefault="0053653D" w:rsidP="00EE06E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Expertly includes a quote (no more than a paragraph) that leaves the audience wanting to read the novel</w:t>
            </w:r>
          </w:p>
          <w:p w:rsidR="0053653D" w:rsidRPr="00D04420" w:rsidRDefault="0053653D" w:rsidP="00EE06E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Discusses how quote shows author’s writing style</w:t>
            </w:r>
          </w:p>
        </w:tc>
        <w:tc>
          <w:tcPr>
            <w:tcW w:w="4590" w:type="dxa"/>
          </w:tcPr>
          <w:p w:rsidR="00740327" w:rsidRPr="00D04420" w:rsidRDefault="0053653D" w:rsidP="00EE06E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a quote from the first part of the story (rising action) and ties quote with theme and conflict</w:t>
            </w:r>
          </w:p>
        </w:tc>
        <w:tc>
          <w:tcPr>
            <w:tcW w:w="2520" w:type="dxa"/>
          </w:tcPr>
          <w:p w:rsidR="00740327" w:rsidRPr="00D04420" w:rsidRDefault="0053653D" w:rsidP="00EE06E7">
            <w:pPr>
              <w:pStyle w:val="ListParagraph"/>
              <w:numPr>
                <w:ilvl w:val="0"/>
                <w:numId w:val="7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Includes a quote but does not tie in with other elements of book talk</w:t>
            </w:r>
          </w:p>
        </w:tc>
      </w:tr>
      <w:tr w:rsidR="008622FD" w:rsidRPr="00D04420" w:rsidTr="00F27254">
        <w:tc>
          <w:tcPr>
            <w:tcW w:w="1472" w:type="dxa"/>
          </w:tcPr>
          <w:p w:rsidR="008622FD" w:rsidRPr="00D04420" w:rsidRDefault="0053653D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Analysis of Writing</w:t>
            </w:r>
          </w:p>
        </w:tc>
        <w:tc>
          <w:tcPr>
            <w:tcW w:w="5453" w:type="dxa"/>
          </w:tcPr>
          <w:p w:rsidR="008622FD" w:rsidRPr="00D04420" w:rsidRDefault="00EE06E7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Critically analyzes author’s writing style (dialog, figurative language, use of narrator, timeline)</w:t>
            </w:r>
          </w:p>
          <w:p w:rsidR="00EE06E7" w:rsidRDefault="00EE06E7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Provides a detailed and justified recommendation</w:t>
            </w:r>
          </w:p>
          <w:p w:rsidR="00F27254" w:rsidRPr="00D04420" w:rsidRDefault="00F27254" w:rsidP="00F27254">
            <w:pPr>
              <w:pStyle w:val="ListParagraph"/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590" w:type="dxa"/>
          </w:tcPr>
          <w:p w:rsidR="008622FD" w:rsidRPr="00D04420" w:rsidRDefault="00EE06E7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Describes author’s writing style</w:t>
            </w:r>
          </w:p>
          <w:p w:rsidR="00EE06E7" w:rsidRPr="00D04420" w:rsidRDefault="00EE06E7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Provides a recommendation</w:t>
            </w:r>
          </w:p>
        </w:tc>
        <w:tc>
          <w:tcPr>
            <w:tcW w:w="2520" w:type="dxa"/>
          </w:tcPr>
          <w:p w:rsidR="008622FD" w:rsidRPr="00D04420" w:rsidRDefault="00EE06E7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Mentions author’s writing style</w:t>
            </w:r>
          </w:p>
          <w:p w:rsidR="00EE06E7" w:rsidRPr="00D04420" w:rsidRDefault="00EE06E7" w:rsidP="00EE06E7">
            <w:pPr>
              <w:pStyle w:val="ListParagraph"/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</w:tr>
      <w:tr w:rsidR="003F79C5" w:rsidRPr="00D04420" w:rsidTr="00F27254">
        <w:tc>
          <w:tcPr>
            <w:tcW w:w="1472" w:type="dxa"/>
          </w:tcPr>
          <w:p w:rsidR="003F79C5" w:rsidRPr="00D04420" w:rsidRDefault="003F79C5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Nuts &amp; Bolts</w:t>
            </w:r>
          </w:p>
        </w:tc>
        <w:tc>
          <w:tcPr>
            <w:tcW w:w="5453" w:type="dxa"/>
          </w:tcPr>
          <w:p w:rsidR="003F79C5" w:rsidRDefault="003F79C5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Book approved by due date </w:t>
            </w:r>
          </w:p>
          <w:p w:rsidR="003F79C5" w:rsidRDefault="003F79C5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appropriate to grade and reading level</w:t>
            </w:r>
            <w:r w:rsidR="009E3B26">
              <w:rPr>
                <w:rFonts w:ascii="Eras Medium ITC" w:hAnsi="Eras Medium ITC"/>
                <w:sz w:val="20"/>
                <w:szCs w:val="20"/>
              </w:rPr>
              <w:t xml:space="preserve"> or meets page requirement</w:t>
            </w:r>
          </w:p>
          <w:p w:rsidR="00F27254" w:rsidRPr="00D04420" w:rsidRDefault="00F27254" w:rsidP="00F27254">
            <w:pPr>
              <w:pStyle w:val="ListParagraph"/>
              <w:ind w:left="360"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4590" w:type="dxa"/>
          </w:tcPr>
          <w:p w:rsidR="003F79C5" w:rsidRDefault="009E3B26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approved</w:t>
            </w:r>
          </w:p>
          <w:p w:rsidR="009E3B26" w:rsidRPr="00D04420" w:rsidRDefault="009E3B26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appropriate to grade, reading level</w:t>
            </w:r>
          </w:p>
        </w:tc>
        <w:tc>
          <w:tcPr>
            <w:tcW w:w="2520" w:type="dxa"/>
          </w:tcPr>
          <w:p w:rsidR="003F79C5" w:rsidRDefault="009E3B26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Book approved</w:t>
            </w:r>
          </w:p>
          <w:p w:rsidR="009E3B26" w:rsidRPr="00D04420" w:rsidRDefault="009E3B26" w:rsidP="00EE06E7">
            <w:pPr>
              <w:pStyle w:val="ListParagraph"/>
              <w:numPr>
                <w:ilvl w:val="0"/>
                <w:numId w:val="6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Below grade, reading level</w:t>
            </w:r>
          </w:p>
        </w:tc>
      </w:tr>
      <w:tr w:rsidR="00877A4F" w:rsidRPr="00D04420" w:rsidTr="00F27254">
        <w:tc>
          <w:tcPr>
            <w:tcW w:w="14035" w:type="dxa"/>
            <w:gridSpan w:val="4"/>
          </w:tcPr>
          <w:p w:rsidR="00F27254" w:rsidRDefault="00F27254">
            <w:pPr>
              <w:contextualSpacing/>
              <w:rPr>
                <w:rFonts w:ascii="Eras Medium ITC" w:hAnsi="Eras Medium ITC"/>
                <w:b/>
                <w:i/>
                <w:sz w:val="20"/>
                <w:szCs w:val="20"/>
              </w:rPr>
            </w:pPr>
          </w:p>
          <w:p w:rsidR="00F27254" w:rsidRDefault="00F27254">
            <w:pPr>
              <w:contextualSpacing/>
              <w:rPr>
                <w:rFonts w:ascii="Eras Medium ITC" w:hAnsi="Eras Medium ITC"/>
                <w:b/>
                <w:i/>
                <w:sz w:val="20"/>
                <w:szCs w:val="20"/>
              </w:rPr>
            </w:pPr>
          </w:p>
          <w:p w:rsidR="00877A4F" w:rsidRPr="00D04420" w:rsidRDefault="00D04420">
            <w:pPr>
              <w:contextualSpacing/>
              <w:rPr>
                <w:rFonts w:ascii="Eras Medium ITC" w:hAnsi="Eras Medium ITC"/>
                <w:b/>
                <w:i/>
                <w:sz w:val="20"/>
                <w:szCs w:val="20"/>
              </w:rPr>
            </w:pPr>
            <w:r w:rsidRPr="00D04420">
              <w:rPr>
                <w:rFonts w:ascii="Eras Medium ITC" w:hAnsi="Eras Medium ITC"/>
                <w:b/>
                <w:i/>
                <w:sz w:val="20"/>
                <w:szCs w:val="20"/>
              </w:rPr>
              <w:t>How you choose to present determines your highest possible grade:</w:t>
            </w:r>
          </w:p>
        </w:tc>
      </w:tr>
      <w:tr w:rsidR="00F27254" w:rsidRPr="00D04420" w:rsidTr="00F27254">
        <w:tc>
          <w:tcPr>
            <w:tcW w:w="1472" w:type="dxa"/>
            <w:shd w:val="clear" w:color="auto" w:fill="D9D9D9" w:themeFill="background1" w:themeFillShade="D9"/>
          </w:tcPr>
          <w:p w:rsidR="00F27254" w:rsidRPr="00D04420" w:rsidRDefault="00F27254" w:rsidP="00F27254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5453" w:type="dxa"/>
            <w:shd w:val="clear" w:color="auto" w:fill="D9D9D9" w:themeFill="background1" w:themeFillShade="D9"/>
          </w:tcPr>
          <w:p w:rsidR="00F27254" w:rsidRPr="00D04420" w:rsidRDefault="00F27254" w:rsidP="00F27254">
            <w:pPr>
              <w:contextualSpacing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A - Advanced</w:t>
            </w:r>
          </w:p>
        </w:tc>
        <w:tc>
          <w:tcPr>
            <w:tcW w:w="4590" w:type="dxa"/>
            <w:shd w:val="clear" w:color="auto" w:fill="D9D9D9" w:themeFill="background1" w:themeFillShade="D9"/>
          </w:tcPr>
          <w:p w:rsidR="00F27254" w:rsidRPr="00D04420" w:rsidRDefault="00F27254" w:rsidP="00F27254">
            <w:pPr>
              <w:contextualSpacing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B – Meets Standard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F27254" w:rsidRPr="00D04420" w:rsidRDefault="00F27254" w:rsidP="00F27254">
            <w:pPr>
              <w:contextualSpacing/>
              <w:jc w:val="center"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 - Approaching</w:t>
            </w:r>
          </w:p>
        </w:tc>
      </w:tr>
      <w:tr w:rsidR="00740327" w:rsidRPr="00D04420" w:rsidTr="00F27254">
        <w:tc>
          <w:tcPr>
            <w:tcW w:w="1472" w:type="dxa"/>
          </w:tcPr>
          <w:p w:rsidR="00740327" w:rsidRPr="00D04420" w:rsidRDefault="008622FD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Presentation</w:t>
            </w:r>
          </w:p>
        </w:tc>
        <w:tc>
          <w:tcPr>
            <w:tcW w:w="5453" w:type="dxa"/>
          </w:tcPr>
          <w:p w:rsidR="00D04420" w:rsidRPr="00D04420" w:rsidRDefault="008622FD" w:rsidP="00D04420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 xml:space="preserve">Confidently presents to whole class on </w:t>
            </w:r>
            <w:r w:rsidRPr="00D04420">
              <w:rPr>
                <w:rFonts w:ascii="Eras Medium ITC" w:hAnsi="Eras Medium ITC"/>
                <w:b/>
                <w:sz w:val="20"/>
                <w:szCs w:val="20"/>
              </w:rPr>
              <w:t>due date</w:t>
            </w:r>
          </w:p>
          <w:p w:rsidR="00D04420" w:rsidRPr="00D04420" w:rsidRDefault="00D04420" w:rsidP="00D04420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Clearly practiced</w:t>
            </w:r>
          </w:p>
        </w:tc>
        <w:tc>
          <w:tcPr>
            <w:tcW w:w="4590" w:type="dxa"/>
          </w:tcPr>
          <w:p w:rsidR="00740327" w:rsidRPr="00D04420" w:rsidRDefault="00D04420" w:rsidP="00F27254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Typed the Bishop Way</w:t>
            </w:r>
          </w:p>
          <w:p w:rsidR="00D04420" w:rsidRPr="00D04420" w:rsidRDefault="00D04420" w:rsidP="00F27254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Clearly proofread with evidence of editing and revision</w:t>
            </w:r>
          </w:p>
        </w:tc>
        <w:tc>
          <w:tcPr>
            <w:tcW w:w="2520" w:type="dxa"/>
          </w:tcPr>
          <w:p w:rsidR="00740327" w:rsidRPr="00D04420" w:rsidRDefault="008622FD" w:rsidP="00F27254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Presents to Ms. Bishop</w:t>
            </w:r>
          </w:p>
        </w:tc>
      </w:tr>
      <w:tr w:rsidR="008622FD" w:rsidRPr="00D04420" w:rsidTr="00F27254">
        <w:tc>
          <w:tcPr>
            <w:tcW w:w="1472" w:type="dxa"/>
          </w:tcPr>
          <w:p w:rsidR="008622FD" w:rsidRPr="00D04420" w:rsidRDefault="008622FD">
            <w:pPr>
              <w:contextualSpacing/>
              <w:rPr>
                <w:rFonts w:ascii="Eras Medium ITC" w:hAnsi="Eras Medium ITC"/>
                <w:sz w:val="20"/>
                <w:szCs w:val="20"/>
              </w:rPr>
            </w:pPr>
          </w:p>
        </w:tc>
        <w:tc>
          <w:tcPr>
            <w:tcW w:w="5453" w:type="dxa"/>
          </w:tcPr>
          <w:p w:rsidR="008622FD" w:rsidRPr="00D04420" w:rsidRDefault="00D04420" w:rsidP="00D04420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F</w:t>
            </w:r>
            <w:r w:rsidR="008622FD" w:rsidRPr="00D04420">
              <w:rPr>
                <w:rFonts w:ascii="Eras Medium ITC" w:hAnsi="Eras Medium ITC"/>
                <w:sz w:val="20"/>
                <w:szCs w:val="20"/>
              </w:rPr>
              <w:t>lows seamlessly from idea to idea</w:t>
            </w:r>
          </w:p>
          <w:p w:rsidR="008622FD" w:rsidRDefault="008622FD" w:rsidP="00D04420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3 – 6 minutes</w:t>
            </w:r>
          </w:p>
          <w:p w:rsidR="00F27254" w:rsidRPr="00D04420" w:rsidRDefault="00F27254" w:rsidP="00F27254">
            <w:pPr>
              <w:pStyle w:val="ListParagraph"/>
              <w:numPr>
                <w:ilvl w:val="0"/>
                <w:numId w:val="8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Rubric turned in to Ms. Bishop before presentation</w:t>
            </w:r>
          </w:p>
        </w:tc>
        <w:tc>
          <w:tcPr>
            <w:tcW w:w="4590" w:type="dxa"/>
          </w:tcPr>
          <w:p w:rsidR="008622FD" w:rsidRDefault="00D04420" w:rsidP="00F27254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 w:rsidRPr="00D04420">
              <w:rPr>
                <w:rFonts w:ascii="Eras Medium ITC" w:hAnsi="Eras Medium ITC"/>
                <w:sz w:val="20"/>
                <w:szCs w:val="20"/>
              </w:rPr>
              <w:t>Approximately 350 words</w:t>
            </w:r>
          </w:p>
          <w:p w:rsidR="00F27254" w:rsidRPr="00D04420" w:rsidRDefault="00F27254" w:rsidP="00F27254">
            <w:pPr>
              <w:pStyle w:val="ListParagraph"/>
              <w:numPr>
                <w:ilvl w:val="0"/>
                <w:numId w:val="9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>Rubric attached</w:t>
            </w:r>
          </w:p>
        </w:tc>
        <w:tc>
          <w:tcPr>
            <w:tcW w:w="2520" w:type="dxa"/>
          </w:tcPr>
          <w:p w:rsidR="008622FD" w:rsidRPr="00D04420" w:rsidRDefault="00D04420" w:rsidP="00F27254">
            <w:pPr>
              <w:pStyle w:val="ListParagraph"/>
              <w:numPr>
                <w:ilvl w:val="0"/>
                <w:numId w:val="10"/>
              </w:numPr>
              <w:rPr>
                <w:rFonts w:ascii="Eras Medium ITC" w:hAnsi="Eras Medium ITC"/>
                <w:sz w:val="20"/>
                <w:szCs w:val="20"/>
              </w:rPr>
            </w:pPr>
            <w:r>
              <w:rPr>
                <w:rFonts w:ascii="Eras Medium ITC" w:hAnsi="Eras Medium ITC"/>
                <w:sz w:val="20"/>
                <w:szCs w:val="20"/>
              </w:rPr>
              <w:t xml:space="preserve">Some practice, </w:t>
            </w:r>
            <w:r w:rsidR="00EF2D09" w:rsidRPr="00D04420">
              <w:rPr>
                <w:rFonts w:ascii="Eras Medium ITC" w:hAnsi="Eras Medium ITC"/>
                <w:sz w:val="20"/>
                <w:szCs w:val="20"/>
              </w:rPr>
              <w:t>organization evident</w:t>
            </w:r>
          </w:p>
        </w:tc>
      </w:tr>
    </w:tbl>
    <w:p w:rsidR="00957AC3" w:rsidRPr="00957AC3" w:rsidRDefault="00957AC3">
      <w:pPr>
        <w:contextualSpacing/>
        <w:rPr>
          <w:rFonts w:ascii="Eras Medium ITC" w:hAnsi="Eras Medium ITC"/>
        </w:rPr>
      </w:pPr>
    </w:p>
    <w:sectPr w:rsidR="00957AC3" w:rsidRPr="00957AC3" w:rsidSect="00F272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2C2C"/>
    <w:multiLevelType w:val="hybridMultilevel"/>
    <w:tmpl w:val="218C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2341E"/>
    <w:multiLevelType w:val="hybridMultilevel"/>
    <w:tmpl w:val="535EAF0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BD04FB"/>
    <w:multiLevelType w:val="hybridMultilevel"/>
    <w:tmpl w:val="CF5CB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7C393F"/>
    <w:multiLevelType w:val="hybridMultilevel"/>
    <w:tmpl w:val="D8CE17E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810BEE"/>
    <w:multiLevelType w:val="hybridMultilevel"/>
    <w:tmpl w:val="B45A8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A9078E"/>
    <w:multiLevelType w:val="hybridMultilevel"/>
    <w:tmpl w:val="1162311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8807B5"/>
    <w:multiLevelType w:val="hybridMultilevel"/>
    <w:tmpl w:val="B558A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5E6588"/>
    <w:multiLevelType w:val="hybridMultilevel"/>
    <w:tmpl w:val="C28A9C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D0E078E"/>
    <w:multiLevelType w:val="hybridMultilevel"/>
    <w:tmpl w:val="1FA424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104750"/>
    <w:multiLevelType w:val="hybridMultilevel"/>
    <w:tmpl w:val="639E09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PBSDGAUDocumentID" w:val="0B5i643lmygwga1VDMWVLY005MW8"/>
    <w:docVar w:name="KPBSDGAUShareLink" w:val="https://drive.google.com/a/g.kpbsd.org/file/d/0B5i643lmygwga1VDMWVLY005MW8/view?usp=drivesdk"/>
  </w:docVars>
  <w:rsids>
    <w:rsidRoot w:val="00740327"/>
    <w:rsid w:val="00137617"/>
    <w:rsid w:val="003F79C5"/>
    <w:rsid w:val="0053653D"/>
    <w:rsid w:val="00624C0A"/>
    <w:rsid w:val="00740327"/>
    <w:rsid w:val="008622FD"/>
    <w:rsid w:val="00877A4F"/>
    <w:rsid w:val="00957AC3"/>
    <w:rsid w:val="009E3B26"/>
    <w:rsid w:val="00D04420"/>
    <w:rsid w:val="00DB05AA"/>
    <w:rsid w:val="00EE06E7"/>
    <w:rsid w:val="00EF2D09"/>
    <w:rsid w:val="00F2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73DFD-9262-4143-9C42-E0DCBEA2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0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 Bishop</cp:lastModifiedBy>
  <cp:revision>9</cp:revision>
  <dcterms:created xsi:type="dcterms:W3CDTF">2015-12-31T05:19:00Z</dcterms:created>
  <dcterms:modified xsi:type="dcterms:W3CDTF">2016-01-07T20:40:00Z</dcterms:modified>
</cp:coreProperties>
</file>